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D3F4" w14:textId="77777777" w:rsidR="006A206A" w:rsidRPr="00AE6D53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</w:p>
    <w:p w14:paraId="45E732C6" w14:textId="5193B3D0" w:rsidR="002E239E" w:rsidRPr="00AE6D53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  <w:lang w:val="en-US"/>
        </w:rPr>
      </w:pPr>
    </w:p>
    <w:p w14:paraId="2A662342" w14:textId="2B6355A6" w:rsidR="002E239E" w:rsidRPr="00AE6D53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  <w:lang w:val="en-US"/>
        </w:rPr>
      </w:pPr>
    </w:p>
    <w:p w14:paraId="72BC79C0" w14:textId="4230CB2A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>mm, d'un film décors imprimé en haute définition pour offrir une variété maximale dans le décor. Il dispose également d’une couche acoustique sur le dessus du produit pour un meilleur confort à la marche, et d’une couche intercalaire confort pour une meilleure facilité de découpe à l'installation. L'épaisseur totale est de 2</w:t>
      </w:r>
      <w:r>
        <w:rPr>
          <w:rFonts w:ascii="Arial" w:hAnsi="Arial" w:cs="Arial"/>
          <w:color w:val="000000" w:themeColor="text1"/>
        </w:rPr>
        <w:t>,5</w:t>
      </w:r>
      <w:r w:rsidRPr="008967AD">
        <w:rPr>
          <w:rFonts w:ascii="Arial" w:hAnsi="Arial" w:cs="Arial"/>
          <w:color w:val="000000" w:themeColor="text1"/>
        </w:rPr>
        <w:t>mm.</w:t>
      </w:r>
    </w:p>
    <w:p w14:paraId="4397AB38" w14:textId="77777777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2C904F8C" w14:textId="77777777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37487D49" w14:textId="33C208EC" w:rsidR="0066352A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 xml:space="preserve"> est un produit à coller.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 </w:t>
      </w:r>
    </w:p>
    <w:p w14:paraId="3C71F7DF" w14:textId="77777777" w:rsidR="007C415B" w:rsidRPr="008967AD" w:rsidRDefault="007C415B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2FB21AC" w14:textId="304E8A36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 xml:space="preserve"> est certifié </w:t>
      </w:r>
      <w:r>
        <w:rPr>
          <w:rFonts w:ascii="Arial" w:hAnsi="Arial" w:cs="Arial"/>
          <w:color w:val="000000" w:themeColor="text1"/>
        </w:rPr>
        <w:t>U3</w:t>
      </w:r>
      <w:r w:rsidRPr="008967AD">
        <w:rPr>
          <w:rFonts w:ascii="Arial" w:hAnsi="Arial" w:cs="Arial"/>
          <w:color w:val="000000" w:themeColor="text1"/>
        </w:rPr>
        <w:t xml:space="preserve">P3E2C2, n° de certificat </w:t>
      </w:r>
      <w:r w:rsidRPr="008E731A">
        <w:rPr>
          <w:rFonts w:ascii="Arial" w:hAnsi="Arial" w:cs="Arial"/>
          <w:color w:val="000000" w:themeColor="text1"/>
        </w:rPr>
        <w:t xml:space="preserve">N° </w:t>
      </w:r>
      <w:r w:rsidR="00872AF1" w:rsidRPr="00872AF1">
        <w:rPr>
          <w:rFonts w:ascii="Arial" w:hAnsi="Arial" w:cs="Arial"/>
          <w:color w:val="000000" w:themeColor="text1"/>
        </w:rPr>
        <w:t>355-002.1</w:t>
      </w:r>
      <w:r w:rsidR="00872AF1"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 xml:space="preserve">et répond au classement européen </w:t>
      </w:r>
      <w:r>
        <w:rPr>
          <w:rFonts w:ascii="Arial" w:hAnsi="Arial" w:cs="Arial"/>
          <w:color w:val="000000" w:themeColor="text1"/>
        </w:rPr>
        <w:t>33-42</w:t>
      </w:r>
      <w:r w:rsidRPr="008967AD">
        <w:rPr>
          <w:rFonts w:ascii="Arial" w:hAnsi="Arial" w:cs="Arial"/>
          <w:color w:val="000000" w:themeColor="text1"/>
        </w:rPr>
        <w:t>.</w:t>
      </w:r>
    </w:p>
    <w:p w14:paraId="2747C09E" w14:textId="77777777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06B52E11" w14:textId="0F545FF7" w:rsidR="0066352A" w:rsidRPr="008967AD" w:rsidRDefault="0066352A" w:rsidP="006635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35% de contenu recyclé. Il est conforme à la réglementation REACH. Les émissions dans l’air de TVOC à 28 jours (NF EN 16000) sont &lt; 10 microgrammes/m3 et sont classées A+ (la meilleure classe) dans le cadre de l’étiquetage sanitaire</w:t>
      </w:r>
      <w:r w:rsidR="007C415B">
        <w:rPr>
          <w:rFonts w:ascii="Arial" w:hAnsi="Arial" w:cs="Arial"/>
          <w:color w:val="000000" w:themeColor="text1"/>
        </w:rPr>
        <w:t>,</w:t>
      </w:r>
      <w:r w:rsidR="007C415B" w:rsidRPr="007C415B">
        <w:rPr>
          <w:rFonts w:ascii="Arial" w:hAnsi="Arial" w:cs="Arial"/>
          <w:color w:val="000000" w:themeColor="text1"/>
        </w:rPr>
        <w:t xml:space="preserve"> </w:t>
      </w:r>
      <w:proofErr w:type="spellStart"/>
      <w:r w:rsidR="007C415B" w:rsidRPr="007C415B">
        <w:rPr>
          <w:rFonts w:ascii="Arial" w:hAnsi="Arial" w:cs="Arial"/>
          <w:color w:val="000000" w:themeColor="text1"/>
        </w:rPr>
        <w:t>Floorscore</w:t>
      </w:r>
      <w:proofErr w:type="spellEnd"/>
      <w:r w:rsidR="007C415B" w:rsidRPr="007C415B">
        <w:rPr>
          <w:rFonts w:ascii="Arial" w:hAnsi="Arial" w:cs="Arial"/>
          <w:color w:val="000000" w:themeColor="text1"/>
        </w:rPr>
        <w:t>®</w:t>
      </w:r>
      <w:r w:rsidR="005327EC">
        <w:rPr>
          <w:rFonts w:ascii="Arial" w:hAnsi="Arial" w:cs="Arial"/>
          <w:color w:val="000000" w:themeColor="text1"/>
        </w:rPr>
        <w:t>, IAC Gold</w:t>
      </w:r>
      <w:r w:rsidR="007C415B" w:rsidRPr="007C415B">
        <w:rPr>
          <w:rFonts w:ascii="Arial" w:hAnsi="Arial" w:cs="Arial"/>
          <w:color w:val="000000" w:themeColor="text1"/>
        </w:rPr>
        <w:t xml:space="preserve"> &amp; M1.</w:t>
      </w:r>
    </w:p>
    <w:p w14:paraId="483F0CB0" w14:textId="77777777" w:rsidR="00C84CD0" w:rsidRDefault="00C84CD0" w:rsidP="00C84C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35D69BC6" w14:textId="689EDA41" w:rsidR="00C84CD0" w:rsidRPr="008967AD" w:rsidRDefault="00C84CD0" w:rsidP="00C84C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7575EE2C" w14:textId="77777777" w:rsidR="00C84CD0" w:rsidRPr="00AE6D53" w:rsidRDefault="00C84CD0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</w:p>
    <w:sectPr w:rsidR="00C84CD0" w:rsidRPr="00AE6D5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F0087" w14:textId="77777777" w:rsidR="00CF6864" w:rsidRDefault="00CF6864">
      <w:r>
        <w:separator/>
      </w:r>
    </w:p>
  </w:endnote>
  <w:endnote w:type="continuationSeparator" w:id="0">
    <w:p w14:paraId="5F36B05A" w14:textId="77777777" w:rsidR="00CF6864" w:rsidRDefault="00CF6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EF04" w14:textId="77777777" w:rsidR="00391DCD" w:rsidRPr="005E2D20" w:rsidRDefault="00A22014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Texte</w:t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9E1DF" w14:textId="77777777" w:rsidR="00CF6864" w:rsidRDefault="00CF6864">
      <w:r>
        <w:separator/>
      </w:r>
    </w:p>
  </w:footnote>
  <w:footnote w:type="continuationSeparator" w:id="0">
    <w:p w14:paraId="764A2572" w14:textId="77777777" w:rsidR="00CF6864" w:rsidRDefault="00CF68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283E6783" w:rsidR="007F49C9" w:rsidRPr="008547EC" w:rsidRDefault="00385293" w:rsidP="00655CDD">
    <w:pPr>
      <w:pStyle w:val="En-tte"/>
    </w:pPr>
    <w:r>
      <w:rPr>
        <w:noProof/>
      </w:rPr>
      <w:drawing>
        <wp:inline distT="0" distB="0" distL="0" distR="0" wp14:anchorId="29EF2B6E" wp14:editId="5761E776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BC2470">
      <w:rPr>
        <w:rFonts w:ascii="Arial" w:hAnsi="Arial" w:cs="Arial"/>
        <w:color w:val="001740"/>
        <w:sz w:val="32"/>
        <w:szCs w:val="32"/>
      </w:rPr>
      <w:t>55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F07C5E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E1gwAEAAGoDAAAOAAAAZHJzL2Uyb0RvYy54bWysU01v2zAMvQ/YfxB0X+xkXTcYcXpI112y&#10;LUC7H8BIsi1UEgVJiZ1/P0r5WLvdhsIAIYrkE/kevbybrGEHFaJG1/L5rOZMOYFSu77lv54ePnzh&#10;LCZwEgw61fKjivxu9f7dcvSNWuCARqrACMTFZvQtH1LyTVVFMSgLcYZeOQp2GCwkckNfyQAjoVtT&#10;Ler6thoxSB9QqBjp9v4U5KuC33VKpJ9dF1VipuXUWyo2FLvLtlotoekD+EGLcxvwH11Y0I4evULd&#10;QwK2D/ofKKtFwIhdmgm0FXadFqrMQNPM67+meRzAqzILkRP9lab4drDix2EbmJakHWcOLEm00U6x&#10;28zM6GNDCWu3DXk2MblHv0HxHJnD9QCuV6XDp6OnsnmuqF6VZCd6wt+N31FSDuwTFpqmLtgMSQSw&#10;qahxvKqhpsQEXd58pK8m0cQlVkFzKfQhpm8KLcuHlhvquQDDYRNTbgSaS0p+x+GDNqaIbRwbW774&#10;lKFzKKLRMkeLE/rd2gR2gLwv9fzzTVkRQnuVFnDvZEEbFMiv53MCbU5nyjfuzEYm4ETlDuVxGy4s&#10;kaClzfPy5Y156ZfqP7/I6jcAAAD//wMAUEsDBBQABgAIAAAAIQBsCmQQ2wAAAAcBAAAPAAAAZHJz&#10;L2Rvd25yZXYueG1sTI/BTsMwEETvSPyDtUjcqJMSQZvGqWgFB7g1LRJHN94mEfY6it0m/D0LFziO&#10;ZvXmbbGenBUXHELnSUE6S0Ag1d501Cg47F/uFiBC1GS09YQKvjDAury+KnRu/Eg7vFSxEQyhkGsF&#10;bYx9LmWoW3Q6zHyPxN3JD05HjkMjzaBHhjsr50nyIJ3uiBda3eO2xfqzOjum7J/f3l10m3Fb2dfl&#10;Jv2Q5pApdXszPa1ARJzi3zH86LM6lOx09GcyQVgF8/uMf4kKHjMQ3C/TBefjb5ZlIf/7l98AAAD/&#10;/wMAUEsBAi0AFAAGAAgAAAAhALaDOJL+AAAA4QEAABMAAAAAAAAAAAAAAAAAAAAAAFtDb250ZW50&#10;X1R5cGVzXS54bWxQSwECLQAUAAYACAAAACEAOP0h/9YAAACUAQAACwAAAAAAAAAAAAAAAAAvAQAA&#10;X3JlbHMvLnJlbHNQSwECLQAUAAYACAAAACEABERNYMABAABqAwAADgAAAAAAAAAAAAAAAAAuAgAA&#10;ZHJzL2Uyb0RvYy54bWxQSwECLQAUAAYACAAAACEAbApkENsAAAAHAQAADwAAAAAAAAAAAAAAAAAa&#10;BAAAZHJzL2Rvd25yZXYueG1sUEsFBgAAAAAEAAQA8wAAACI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121064"/>
    <w:rsid w:val="00176E00"/>
    <w:rsid w:val="00183BB0"/>
    <w:rsid w:val="001A1CBE"/>
    <w:rsid w:val="001A255B"/>
    <w:rsid w:val="001F18CD"/>
    <w:rsid w:val="00233620"/>
    <w:rsid w:val="0025561D"/>
    <w:rsid w:val="002A7AA7"/>
    <w:rsid w:val="002E2080"/>
    <w:rsid w:val="002E239E"/>
    <w:rsid w:val="002E5ABD"/>
    <w:rsid w:val="00307F2A"/>
    <w:rsid w:val="00351D06"/>
    <w:rsid w:val="00385293"/>
    <w:rsid w:val="00391DCD"/>
    <w:rsid w:val="0039672C"/>
    <w:rsid w:val="00443832"/>
    <w:rsid w:val="00494271"/>
    <w:rsid w:val="004C4072"/>
    <w:rsid w:val="004E7016"/>
    <w:rsid w:val="00500722"/>
    <w:rsid w:val="005321BC"/>
    <w:rsid w:val="005327EC"/>
    <w:rsid w:val="00594567"/>
    <w:rsid w:val="005E210C"/>
    <w:rsid w:val="005E2D20"/>
    <w:rsid w:val="00611094"/>
    <w:rsid w:val="00655CDD"/>
    <w:rsid w:val="0066352A"/>
    <w:rsid w:val="00674FB6"/>
    <w:rsid w:val="006806D6"/>
    <w:rsid w:val="006A206A"/>
    <w:rsid w:val="006F3143"/>
    <w:rsid w:val="0073569D"/>
    <w:rsid w:val="007602D7"/>
    <w:rsid w:val="00776352"/>
    <w:rsid w:val="0079167D"/>
    <w:rsid w:val="007950F1"/>
    <w:rsid w:val="007B76FC"/>
    <w:rsid w:val="007C415B"/>
    <w:rsid w:val="007F0BF0"/>
    <w:rsid w:val="007F49C9"/>
    <w:rsid w:val="00824981"/>
    <w:rsid w:val="00832864"/>
    <w:rsid w:val="008473BD"/>
    <w:rsid w:val="008547EC"/>
    <w:rsid w:val="00872AF1"/>
    <w:rsid w:val="0094383F"/>
    <w:rsid w:val="00971068"/>
    <w:rsid w:val="009813D3"/>
    <w:rsid w:val="0099517C"/>
    <w:rsid w:val="009B1456"/>
    <w:rsid w:val="009D2FF5"/>
    <w:rsid w:val="009E697B"/>
    <w:rsid w:val="00A15E3F"/>
    <w:rsid w:val="00A22014"/>
    <w:rsid w:val="00A43D63"/>
    <w:rsid w:val="00A64157"/>
    <w:rsid w:val="00A736E4"/>
    <w:rsid w:val="00A804DC"/>
    <w:rsid w:val="00AE5128"/>
    <w:rsid w:val="00AE6D53"/>
    <w:rsid w:val="00AF7D64"/>
    <w:rsid w:val="00B02C68"/>
    <w:rsid w:val="00B649BB"/>
    <w:rsid w:val="00B859FE"/>
    <w:rsid w:val="00BC2470"/>
    <w:rsid w:val="00BF0091"/>
    <w:rsid w:val="00BF3723"/>
    <w:rsid w:val="00C00491"/>
    <w:rsid w:val="00C23D82"/>
    <w:rsid w:val="00C55E60"/>
    <w:rsid w:val="00C84CD0"/>
    <w:rsid w:val="00C9079A"/>
    <w:rsid w:val="00CF6864"/>
    <w:rsid w:val="00DA3E08"/>
    <w:rsid w:val="00DB0573"/>
    <w:rsid w:val="00DD42CA"/>
    <w:rsid w:val="00E270C7"/>
    <w:rsid w:val="00ED169E"/>
    <w:rsid w:val="00F06994"/>
    <w:rsid w:val="00F22532"/>
    <w:rsid w:val="00F2341E"/>
    <w:rsid w:val="00F2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379EE06-7EBB-45B2-ABB2-63D3B0378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10</TotalTime>
  <Pages>1</Pages>
  <Words>239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15</cp:revision>
  <cp:lastPrinted>2010-09-21T06:56:00Z</cp:lastPrinted>
  <dcterms:created xsi:type="dcterms:W3CDTF">2022-02-20T14:50:00Z</dcterms:created>
  <dcterms:modified xsi:type="dcterms:W3CDTF">2025-08-27T14:10:00Z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